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8A6333" w:rsidRPr="00114D7D" w:rsidTr="004A0ED5">
        <w:trPr>
          <w:trHeight w:val="1403"/>
        </w:trPr>
        <w:tc>
          <w:tcPr>
            <w:tcW w:w="5104" w:type="dxa"/>
            <w:shd w:val="clear" w:color="auto" w:fill="auto"/>
          </w:tcPr>
          <w:p w:rsidR="008A6333" w:rsidRPr="00114D7D" w:rsidRDefault="008A6333" w:rsidP="004A0ED5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14D7D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:rsidR="008A6333" w:rsidRPr="00114D7D" w:rsidRDefault="008A6333" w:rsidP="004A0ED5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14D7D">
              <w:rPr>
                <w:b/>
                <w:bCs/>
                <w:noProof/>
                <w:color w:val="000000"/>
                <w:szCs w:val="20"/>
                <w:lang w:val="sr-Cyrl-RS"/>
              </w:rPr>
              <w:t>Комора биохемичара Србије</w:t>
            </w:r>
          </w:p>
          <w:p w:rsidR="008A6333" w:rsidRPr="00114D7D" w:rsidRDefault="008A6333" w:rsidP="004A0ED5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>
              <w:rPr>
                <w:b/>
                <w:bCs/>
                <w:noProof/>
                <w:color w:val="000000"/>
                <w:szCs w:val="20"/>
                <w:lang w:val="sr-Cyrl-RS"/>
              </w:rPr>
              <w:t>Централа</w:t>
            </w:r>
            <w:r w:rsidRPr="00114D7D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 Коморе </w:t>
            </w:r>
          </w:p>
          <w:p w:rsidR="008A6333" w:rsidRPr="00114D7D" w:rsidRDefault="008945B6" w:rsidP="004A0ED5">
            <w:pPr>
              <w:pStyle w:val="TableParagraph"/>
              <w:spacing w:before="60"/>
              <w:ind w:left="255"/>
              <w:rPr>
                <w:b/>
                <w:noProof/>
                <w:lang w:val="sr-Cyrl-RS"/>
              </w:rPr>
            </w:pPr>
            <w:hyperlink r:id="rId8" w:history="1">
              <w:r w:rsidR="008A6333" w:rsidRPr="0065168C">
                <w:rPr>
                  <w:rStyle w:val="Hyperlink"/>
                  <w:noProof/>
                  <w:lang w:val="sr-Cyrl-RS"/>
                </w:rPr>
                <w:t>www.kbs.co.rs</w:t>
              </w:r>
            </w:hyperlink>
            <w:r w:rsidR="008A6333">
              <w:rPr>
                <w:noProof/>
                <w:lang w:val="sr-Cyrl-RS"/>
              </w:rPr>
              <w:t xml:space="preserve"> </w:t>
            </w:r>
          </w:p>
        </w:tc>
      </w:tr>
    </w:tbl>
    <w:p w:rsidR="008A6333" w:rsidRDefault="008A6333" w:rsidP="004F2292">
      <w:pPr>
        <w:pStyle w:val="Heading1"/>
        <w:rPr>
          <w:noProof/>
          <w:lang w:val="sr-Cyrl-RS"/>
        </w:rPr>
      </w:pPr>
    </w:p>
    <w:p w:rsidR="004F2292" w:rsidRPr="008A6333" w:rsidRDefault="004F2292" w:rsidP="004F2292">
      <w:pPr>
        <w:pStyle w:val="Heading1"/>
        <w:rPr>
          <w:noProof/>
          <w:lang w:val="sr-Cyrl-RS"/>
        </w:rPr>
      </w:pPr>
      <w:r w:rsidRPr="008A6333">
        <w:rPr>
          <w:noProof/>
          <w:lang w:val="sr-Cyrl-RS"/>
        </w:rPr>
        <w:t>ЗАХТЕВ</w:t>
      </w:r>
    </w:p>
    <w:p w:rsidR="00B31E1F" w:rsidRPr="008A6333" w:rsidRDefault="008945B6" w:rsidP="008A6333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>
        <w:rPr>
          <w:noProof/>
          <w:sz w:val="24"/>
          <w:szCs w:val="24"/>
          <w:lang w:val="sr-Cyrl-RS"/>
        </w:rPr>
        <w:pict>
          <v:shape id="Freeform 33" o:spid="_x0000_s1026" style="position:absolute;left:0;text-align:left;margin-left:65.9pt;margin-top:81.9pt;width:1.45pt;height: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path="m29,l10,,,,,10,,32r10,l10,10r19,l29,e" fillcolor="black" stroked="f">
            <v:path arrowok="t" o:connecttype="custom" o:connectlocs="18415,1040130;6350,1040130;0,1040130;0,1046480;0,1059815;6350,1059815;6350,1046480;18415,1046480;18415,1040130" o:connectangles="0,0,0,0,0,0,0,0,0"/>
            <w10:wrap anchorx="page"/>
          </v:shape>
        </w:pict>
      </w:r>
      <w:r w:rsidR="004F2292" w:rsidRPr="008A6333">
        <w:rPr>
          <w:b/>
          <w:noProof/>
          <w:sz w:val="24"/>
          <w:szCs w:val="24"/>
          <w:lang w:val="sr-Cyrl-RS"/>
        </w:rPr>
        <w:t xml:space="preserve">ЗА ИЗДАВАЊЕ </w:t>
      </w:r>
      <w:r w:rsidR="00E52A53" w:rsidRPr="008A6333">
        <w:rPr>
          <w:b/>
          <w:noProof/>
          <w:sz w:val="24"/>
          <w:szCs w:val="24"/>
          <w:lang w:val="sr-Cyrl-RS"/>
        </w:rPr>
        <w:t>ПОТВРДЕ</w:t>
      </w:r>
      <w:r w:rsidR="008A6333" w:rsidRPr="008A6333">
        <w:rPr>
          <w:b/>
          <w:noProof/>
          <w:sz w:val="24"/>
          <w:szCs w:val="24"/>
          <w:lang w:val="sr-Cyrl-RS"/>
        </w:rPr>
        <w:t>,</w:t>
      </w:r>
      <w:r w:rsidR="00E52A53" w:rsidRPr="008A6333">
        <w:rPr>
          <w:b/>
          <w:noProof/>
          <w:sz w:val="24"/>
          <w:szCs w:val="24"/>
          <w:lang w:val="sr-Cyrl-RS"/>
        </w:rPr>
        <w:t xml:space="preserve"> ЧЛАНУ КОМОРЕ БИОХЕМИЧАРА СРБИЈЕ</w:t>
      </w:r>
      <w:r w:rsidR="008A6333" w:rsidRPr="008A6333">
        <w:rPr>
          <w:b/>
          <w:noProof/>
          <w:sz w:val="24"/>
          <w:szCs w:val="24"/>
          <w:lang w:val="sr-Cyrl-RS"/>
        </w:rPr>
        <w:t>,</w:t>
      </w:r>
      <w:r w:rsidR="00E52A53" w:rsidRPr="008A6333">
        <w:rPr>
          <w:b/>
          <w:noProof/>
          <w:sz w:val="24"/>
          <w:szCs w:val="24"/>
          <w:lang w:val="sr-Cyrl-RS"/>
        </w:rPr>
        <w:t xml:space="preserve"> ДА НИЈЕ ИЗРЕЧЕНА НИЈЕДНА ОД ДИСЦИПЛИНСКИХ МЕРА ОД СТРАНЕ СУДА ЧАСТИ И ЕТИЧКОГ ОДБОРА КОМОРЕ </w:t>
      </w:r>
    </w:p>
    <w:p w:rsidR="008A6333" w:rsidRPr="008A6333" w:rsidRDefault="008A6333" w:rsidP="008A6333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8A6333" w:rsidRPr="008A6333" w:rsidTr="008A6333">
        <w:trPr>
          <w:trHeight w:val="440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8A6333" w:rsidRPr="008A6333" w:rsidTr="008A633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 xml:space="preserve">Име и презиме / пословно име / назив 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 xml:space="preserve">Адреса / седиште 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 xml:space="preserve">Контакт телефон 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</w:tcPr>
          <w:p w:rsidR="008A6333" w:rsidRPr="008A6333" w:rsidRDefault="008A6333" w:rsidP="004A0ED5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>Бр. личне карте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37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:rsidR="008A6333" w:rsidRPr="008A6333" w:rsidRDefault="008A6333" w:rsidP="004A0ED5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ind w:left="-107"/>
              <w:rPr>
                <w:b/>
                <w:bCs/>
                <w:noProof/>
                <w:lang w:val="sr-Cyrl-RS"/>
              </w:rPr>
            </w:pPr>
            <w:r w:rsidRPr="008A6333">
              <w:rPr>
                <w:noProof/>
                <w:color w:val="000000"/>
                <w:lang w:val="sr-Cyrl-RS"/>
              </w:rPr>
              <w:t xml:space="preserve"> </w:t>
            </w:r>
            <w:r w:rsidRPr="008A6333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:rsidR="008A6333" w:rsidRPr="008A6333" w:rsidRDefault="008A6333" w:rsidP="004A0ED5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8A6333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:rsidR="008A6333" w:rsidRPr="008A6333" w:rsidRDefault="008A6333" w:rsidP="004A0ED5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:rsidR="009170F0" w:rsidRPr="008A6333" w:rsidRDefault="009170F0" w:rsidP="00FD72B0">
      <w:pPr>
        <w:jc w:val="both"/>
        <w:rPr>
          <w:noProof/>
          <w:color w:val="000000"/>
          <w:lang w:val="sr-Cyrl-RS"/>
        </w:rPr>
      </w:pPr>
    </w:p>
    <w:p w:rsidR="009170F0" w:rsidRDefault="009170F0" w:rsidP="00FD72B0">
      <w:pPr>
        <w:jc w:val="both"/>
        <w:rPr>
          <w:noProof/>
          <w:color w:val="000000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6096"/>
      </w:tblGrid>
      <w:tr w:rsidR="008A6333" w:rsidRPr="008A6333" w:rsidTr="008A6333">
        <w:trPr>
          <w:trHeight w:val="323"/>
          <w:jc w:val="center"/>
        </w:trPr>
        <w:tc>
          <w:tcPr>
            <w:tcW w:w="9493" w:type="dxa"/>
            <w:gridSpan w:val="2"/>
            <w:shd w:val="clear" w:color="auto" w:fill="E7E6E6" w:themeFill="background2"/>
            <w:vAlign w:val="center"/>
          </w:tcPr>
          <w:p w:rsidR="008A6333" w:rsidRPr="008A6333" w:rsidRDefault="008A6333" w:rsidP="008A6333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 xml:space="preserve">Основни подаци </w:t>
            </w:r>
            <w:r>
              <w:rPr>
                <w:b/>
                <w:noProof/>
                <w:lang w:val="sr-Cyrl-RS"/>
              </w:rPr>
              <w:t>члану коморе</w:t>
            </w:r>
          </w:p>
        </w:tc>
      </w:tr>
      <w:tr w:rsidR="008A6333" w:rsidRPr="008A6333" w:rsidTr="008A6333">
        <w:trPr>
          <w:trHeight w:val="46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Стручна спрема</w:t>
            </w:r>
            <w:r w:rsidRPr="008A6333">
              <w:rPr>
                <w:b/>
                <w:noProof/>
                <w:lang w:val="sr-Cyrl-RS"/>
              </w:rPr>
              <w:t xml:space="preserve"> </w:t>
            </w:r>
          </w:p>
        </w:tc>
        <w:tc>
          <w:tcPr>
            <w:tcW w:w="6096" w:type="dxa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:rsidR="008A6333" w:rsidRPr="008A6333" w:rsidRDefault="008A6333" w:rsidP="004A0ED5">
            <w:pPr>
              <w:rPr>
                <w:b/>
                <w:bCs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Б</w:t>
            </w:r>
            <w:r w:rsidRPr="008A6333">
              <w:rPr>
                <w:b/>
                <w:noProof/>
                <w:lang w:val="sr-Cyrl-RS"/>
              </w:rPr>
              <w:t>рој и датум решења о упису у именик Коморе</w:t>
            </w:r>
          </w:p>
        </w:tc>
        <w:tc>
          <w:tcPr>
            <w:tcW w:w="6096" w:type="dxa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8A6333" w:rsidRPr="008A6333" w:rsidTr="008A633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:rsidR="008A6333" w:rsidRPr="008A6333" w:rsidRDefault="008A6333" w:rsidP="008A6333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noProof/>
                <w:lang w:val="sr-Cyrl-RS"/>
              </w:rPr>
              <w:t xml:space="preserve">ИД члана додељен од стране Коморе </w:t>
            </w:r>
          </w:p>
        </w:tc>
        <w:tc>
          <w:tcPr>
            <w:tcW w:w="6096" w:type="dxa"/>
            <w:vAlign w:val="center"/>
          </w:tcPr>
          <w:p w:rsidR="008A6333" w:rsidRPr="008A6333" w:rsidRDefault="008A6333" w:rsidP="004A0ED5">
            <w:pPr>
              <w:ind w:right="-15"/>
              <w:rPr>
                <w:bCs/>
                <w:noProof/>
                <w:lang w:val="sr-Cyrl-RS"/>
              </w:rPr>
            </w:pPr>
          </w:p>
        </w:tc>
      </w:tr>
    </w:tbl>
    <w:p w:rsidR="008A6333" w:rsidRPr="008A6333" w:rsidRDefault="008A6333" w:rsidP="00FD72B0">
      <w:pPr>
        <w:jc w:val="both"/>
        <w:rPr>
          <w:noProof/>
          <w:color w:val="000000"/>
          <w:lang w:val="sr-Cyrl-RS"/>
        </w:rPr>
      </w:pPr>
    </w:p>
    <w:p w:rsidR="00AB3A01" w:rsidRPr="008A6333" w:rsidRDefault="00AB3A01" w:rsidP="00AB3A01">
      <w:pPr>
        <w:jc w:val="both"/>
        <w:rPr>
          <w:noProof/>
          <w:color w:val="000000"/>
          <w:lang w:val="sr-Cyrl-RS"/>
        </w:rPr>
      </w:pPr>
      <w:r w:rsidRPr="008A6333">
        <w:rPr>
          <w:noProof/>
          <w:color w:val="000000"/>
          <w:lang w:val="sr-Cyrl-RS"/>
        </w:rPr>
        <w:t>Упознат/а сам да, уколико наведене податке, неопходн</w:t>
      </w:r>
      <w:r w:rsidR="00F361B4">
        <w:rPr>
          <w:noProof/>
          <w:color w:val="000000"/>
        </w:rPr>
        <w:t>e</w:t>
      </w:r>
      <w:r w:rsidRPr="008A6333">
        <w:rPr>
          <w:noProof/>
          <w:color w:val="000000"/>
          <w:lang w:val="sr-Cyrl-RS"/>
        </w:rPr>
        <w:t xml:space="preserve"> за одлучивање органа, не поднесем у року од </w:t>
      </w:r>
      <w:r w:rsidR="008A6333" w:rsidRPr="008A6333">
        <w:rPr>
          <w:noProof/>
          <w:color w:val="000000"/>
          <w:lang w:val="sr-Cyrl-RS"/>
        </w:rPr>
        <w:t>8</w:t>
      </w:r>
      <w:r w:rsidRPr="008A6333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:rsidR="00E52A53" w:rsidRPr="008A6333" w:rsidRDefault="00E52A53" w:rsidP="00AB3A01">
      <w:pPr>
        <w:jc w:val="both"/>
        <w:rPr>
          <w:noProof/>
          <w:color w:val="000000"/>
          <w:lang w:val="sr-Cyrl-RS"/>
        </w:rPr>
      </w:pPr>
    </w:p>
    <w:p w:rsidR="00AB3A01" w:rsidRDefault="00E52A53" w:rsidP="00AB3A01">
      <w:pPr>
        <w:jc w:val="both"/>
        <w:rPr>
          <w:noProof/>
          <w:color w:val="000000"/>
          <w:lang w:val="sr-Cyrl-RS"/>
        </w:rPr>
      </w:pPr>
      <w:r w:rsidRPr="008A6333">
        <w:rPr>
          <w:noProof/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hyperlink r:id="rId9" w:history="1">
        <w:r w:rsidR="009C6117" w:rsidRPr="00066A46">
          <w:rPr>
            <w:rStyle w:val="Hyperlink"/>
            <w:noProof/>
            <w:lang w:val="sr-Latn-RS"/>
          </w:rPr>
          <w:t>office@kbs.co.rs</w:t>
        </w:r>
      </w:hyperlink>
      <w:r w:rsidR="009C6117">
        <w:rPr>
          <w:rStyle w:val="Hyperlink"/>
          <w:noProof/>
          <w:lang w:val="sr-Latn-RS"/>
        </w:rPr>
        <w:t xml:space="preserve"> </w:t>
      </w:r>
    </w:p>
    <w:p w:rsidR="009C6117" w:rsidRDefault="009C6117" w:rsidP="00AB3A01">
      <w:pPr>
        <w:jc w:val="both"/>
        <w:rPr>
          <w:noProof/>
          <w:color w:val="000000"/>
          <w:lang w:val="sr-Cyrl-RS"/>
        </w:rPr>
      </w:pPr>
    </w:p>
    <w:p w:rsidR="009C6117" w:rsidRPr="008A6333" w:rsidRDefault="009C6117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8A6333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8A6333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1C" w:rsidRPr="008A6333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8A6333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1C" w:rsidRPr="008A6333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  <w:r w:rsidRPr="008A6333">
              <w:rPr>
                <w:noProof/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1C" w:rsidRPr="008A6333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8A6333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A4401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  <w:p w:rsidR="008A6333" w:rsidRDefault="008A6333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  <w:p w:rsidR="008A6333" w:rsidRPr="008A6333" w:rsidRDefault="008A6333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4401C" w:rsidRPr="008A6333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:rsidR="00A4401C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8A6333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  <w:p w:rsidR="008A6333" w:rsidRDefault="008A6333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  <w:p w:rsidR="008945B6" w:rsidRDefault="008945B6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  <w:p w:rsidR="008945B6" w:rsidRPr="008A6333" w:rsidRDefault="008945B6" w:rsidP="00A71574">
            <w:pPr>
              <w:jc w:val="center"/>
              <w:rPr>
                <w:noProof/>
                <w:color w:val="000000"/>
                <w:lang w:val="sr-Cyrl-RS"/>
              </w:rPr>
            </w:pPr>
            <w:bookmarkStart w:id="0" w:name="_GoBack"/>
            <w:bookmarkEnd w:id="0"/>
          </w:p>
        </w:tc>
      </w:tr>
    </w:tbl>
    <w:p w:rsidR="008A6333" w:rsidRDefault="008A6333" w:rsidP="00B31E1F">
      <w:pPr>
        <w:shd w:val="clear" w:color="auto" w:fill="D9D9D9" w:themeFill="background1" w:themeFillShade="D9"/>
        <w:ind w:left="-426" w:right="-330"/>
        <w:jc w:val="both"/>
        <w:rPr>
          <w:b/>
          <w:bCs/>
          <w:noProof/>
          <w:color w:val="000000"/>
          <w:lang w:val="sr-Cyrl-RS"/>
        </w:rPr>
      </w:pPr>
    </w:p>
    <w:p w:rsidR="00AB3A01" w:rsidRPr="008A6333" w:rsidRDefault="00AB3A01" w:rsidP="00B31E1F">
      <w:pPr>
        <w:shd w:val="clear" w:color="auto" w:fill="D9D9D9" w:themeFill="background1" w:themeFillShade="D9"/>
        <w:ind w:left="-426" w:right="-330"/>
        <w:jc w:val="both"/>
        <w:rPr>
          <w:b/>
          <w:bCs/>
          <w:noProof/>
          <w:color w:val="000000"/>
          <w:lang w:val="sr-Cyrl-RS"/>
        </w:rPr>
      </w:pPr>
      <w:r w:rsidRPr="008A6333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p w:rsidR="00B31E1F" w:rsidRPr="008A6333" w:rsidRDefault="00B31E1F" w:rsidP="00FD72B0">
      <w:pPr>
        <w:jc w:val="both"/>
        <w:rPr>
          <w:i/>
          <w:iCs/>
          <w:noProof/>
          <w:color w:val="000000"/>
          <w:lang w:val="sr-Cyrl-RS"/>
        </w:rPr>
      </w:pPr>
    </w:p>
    <w:p w:rsidR="00AB3A01" w:rsidRPr="008A6333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6101"/>
      </w:tblGrid>
      <w:tr w:rsidR="00AB3A01" w:rsidRPr="008A6333" w:rsidTr="0051425D">
        <w:trPr>
          <w:trHeight w:val="653"/>
          <w:jc w:val="center"/>
        </w:trPr>
        <w:tc>
          <w:tcPr>
            <w:tcW w:w="3681" w:type="dxa"/>
            <w:shd w:val="clear" w:color="auto" w:fill="E7E6E6" w:themeFill="background2"/>
            <w:vAlign w:val="center"/>
          </w:tcPr>
          <w:p w:rsidR="00AB3A01" w:rsidRPr="008A6333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8A6333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101" w:type="dxa"/>
            <w:vAlign w:val="center"/>
          </w:tcPr>
          <w:p w:rsidR="00AB3A01" w:rsidRPr="008A6333" w:rsidRDefault="008A6333" w:rsidP="00B733BD">
            <w:pPr>
              <w:rPr>
                <w:noProof/>
                <w:color w:val="000000"/>
                <w:lang w:val="sr-Cyrl-RS"/>
              </w:rPr>
            </w:pPr>
            <w:r w:rsidRPr="00114D7D">
              <w:rPr>
                <w:noProof/>
                <w:color w:val="000000"/>
                <w:lang w:val="sr-Cyrl-RS"/>
              </w:rPr>
              <w:t xml:space="preserve">30 дана </w:t>
            </w:r>
            <w:r w:rsidRPr="00114D7D">
              <w:rPr>
                <w:color w:val="000000"/>
                <w:lang w:val="sr-Cyrl-RS"/>
              </w:rPr>
              <w:t>од покретања поступка</w:t>
            </w:r>
            <w:r>
              <w:rPr>
                <w:color w:val="000000"/>
                <w:lang w:val="sr-Cyrl-RS"/>
              </w:rPr>
              <w:t>.</w:t>
            </w:r>
          </w:p>
        </w:tc>
      </w:tr>
    </w:tbl>
    <w:p w:rsidR="00AB3A01" w:rsidRPr="008A6333" w:rsidRDefault="00AB3A01" w:rsidP="00FD72B0">
      <w:pPr>
        <w:jc w:val="both"/>
        <w:rPr>
          <w:noProof/>
          <w:lang w:val="sr-Cyrl-RS"/>
        </w:rPr>
      </w:pPr>
    </w:p>
    <w:p w:rsidR="00B31E1F" w:rsidRPr="008A6333" w:rsidRDefault="00B31E1F" w:rsidP="00FD72B0">
      <w:pPr>
        <w:jc w:val="both"/>
        <w:rPr>
          <w:noProof/>
          <w:lang w:val="sr-Cyrl-RS"/>
        </w:rPr>
      </w:pPr>
    </w:p>
    <w:sectPr w:rsidR="00B31E1F" w:rsidRPr="008A6333" w:rsidSect="00B31E1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A16" w:rsidRDefault="009D5A16" w:rsidP="004F2292">
      <w:r>
        <w:separator/>
      </w:r>
    </w:p>
  </w:endnote>
  <w:endnote w:type="continuationSeparator" w:id="0">
    <w:p w:rsidR="009D5A16" w:rsidRDefault="009D5A16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C10111" w:rsidRPr="00C10111" w:rsidRDefault="00F974B6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="00C10111"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8945B6">
          <w:rPr>
            <w:noProof/>
            <w:sz w:val="20"/>
            <w:szCs w:val="20"/>
          </w:rPr>
          <w:t>2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A16" w:rsidRDefault="009D5A16" w:rsidP="004F2292">
      <w:r>
        <w:separator/>
      </w:r>
    </w:p>
  </w:footnote>
  <w:footnote w:type="continuationSeparator" w:id="0">
    <w:p w:rsidR="009D5A16" w:rsidRDefault="009D5A16" w:rsidP="004F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25A" w:rsidRPr="00D81D45" w:rsidRDefault="004F2292" w:rsidP="0064525A">
    <w:pPr>
      <w:jc w:val="right"/>
    </w:pPr>
    <w:r w:rsidRPr="008A6333">
      <w:rPr>
        <w:noProof/>
        <w:color w:val="000000"/>
        <w:lang w:val="sr-Cyrl-RS"/>
      </w:rPr>
      <w:t>Шифра поступка:</w:t>
    </w:r>
    <w:r w:rsidRPr="001172ED">
      <w:rPr>
        <w:color w:val="000000"/>
      </w:rPr>
      <w:t xml:space="preserve"> </w:t>
    </w:r>
    <w:r w:rsidR="00E52A53" w:rsidRPr="00E52A53">
      <w:rPr>
        <w:color w:val="000000"/>
      </w:rPr>
      <w:t>04.08.0008</w:t>
    </w:r>
  </w:p>
  <w:p w:rsidR="004F2292" w:rsidRDefault="004F2292" w:rsidP="0064525A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292"/>
    <w:rsid w:val="000450E5"/>
    <w:rsid w:val="0005736C"/>
    <w:rsid w:val="00087CD3"/>
    <w:rsid w:val="001A7357"/>
    <w:rsid w:val="001F23FC"/>
    <w:rsid w:val="002A58C3"/>
    <w:rsid w:val="003E7EB2"/>
    <w:rsid w:val="003F30BA"/>
    <w:rsid w:val="00400060"/>
    <w:rsid w:val="00410BE8"/>
    <w:rsid w:val="00442AAC"/>
    <w:rsid w:val="004E308F"/>
    <w:rsid w:val="004F2292"/>
    <w:rsid w:val="0051425D"/>
    <w:rsid w:val="00552F11"/>
    <w:rsid w:val="005635AC"/>
    <w:rsid w:val="005B6AA1"/>
    <w:rsid w:val="0061389E"/>
    <w:rsid w:val="0064525A"/>
    <w:rsid w:val="006C1A1F"/>
    <w:rsid w:val="006F334C"/>
    <w:rsid w:val="0082765B"/>
    <w:rsid w:val="0087233F"/>
    <w:rsid w:val="008945B6"/>
    <w:rsid w:val="008A6333"/>
    <w:rsid w:val="009170F0"/>
    <w:rsid w:val="00952E8D"/>
    <w:rsid w:val="009C6117"/>
    <w:rsid w:val="009D5A16"/>
    <w:rsid w:val="00A4401C"/>
    <w:rsid w:val="00A709E3"/>
    <w:rsid w:val="00A778CC"/>
    <w:rsid w:val="00AB3A01"/>
    <w:rsid w:val="00AD1067"/>
    <w:rsid w:val="00B31E1F"/>
    <w:rsid w:val="00B6385D"/>
    <w:rsid w:val="00B733BD"/>
    <w:rsid w:val="00C014AB"/>
    <w:rsid w:val="00C10111"/>
    <w:rsid w:val="00C3016E"/>
    <w:rsid w:val="00C94574"/>
    <w:rsid w:val="00C952A4"/>
    <w:rsid w:val="00CE2E46"/>
    <w:rsid w:val="00D523CF"/>
    <w:rsid w:val="00D610D7"/>
    <w:rsid w:val="00DC56D9"/>
    <w:rsid w:val="00DE65E5"/>
    <w:rsid w:val="00E45514"/>
    <w:rsid w:val="00E52A53"/>
    <w:rsid w:val="00EF3C5F"/>
    <w:rsid w:val="00F361B4"/>
    <w:rsid w:val="00F974B6"/>
    <w:rsid w:val="00FD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7F80C53"/>
  <w15:docId w15:val="{C5EBAA36-2A80-46C0-941F-EC0AA5DA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bs.co.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kbs.co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A596C-B792-4DEE-999F-8566C2F0E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Milanovic</dc:creator>
  <cp:keywords/>
  <dc:description/>
  <cp:lastModifiedBy>Predrag Simić</cp:lastModifiedBy>
  <cp:revision>21</cp:revision>
  <cp:lastPrinted>2019-09-06T17:44:00Z</cp:lastPrinted>
  <dcterms:created xsi:type="dcterms:W3CDTF">2019-09-06T18:37:00Z</dcterms:created>
  <dcterms:modified xsi:type="dcterms:W3CDTF">2019-12-25T12:40:00Z</dcterms:modified>
</cp:coreProperties>
</file>